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EE" w:rsidRDefault="008D7968" w:rsidP="008D7968">
      <w:pPr>
        <w:jc w:val="center"/>
        <w:rPr>
          <w:b/>
          <w:u w:val="single"/>
        </w:rPr>
      </w:pPr>
      <w:r w:rsidRPr="008D7968">
        <w:rPr>
          <w:b/>
          <w:u w:val="single"/>
        </w:rPr>
        <w:t xml:space="preserve">Year 13 </w:t>
      </w:r>
      <w:r>
        <w:rPr>
          <w:b/>
          <w:u w:val="single"/>
        </w:rPr>
        <w:t>–</w:t>
      </w:r>
      <w:r w:rsidRPr="008D7968">
        <w:rPr>
          <w:b/>
          <w:u w:val="single"/>
        </w:rPr>
        <w:t xml:space="preserve"> Sociology</w:t>
      </w:r>
      <w:r>
        <w:rPr>
          <w:b/>
          <w:u w:val="single"/>
        </w:rPr>
        <w:t xml:space="preserve">: </w:t>
      </w:r>
    </w:p>
    <w:p w:rsidR="008D7968" w:rsidRDefault="008D7968" w:rsidP="008D7968">
      <w:r>
        <w:t>We will be looking at the distribution of crime according to ethnicity today. You need several ingredients to be successful in an examination question on the patterns of ethnicity and criminal behaviour.</w:t>
      </w:r>
    </w:p>
    <w:p w:rsidR="008D7968" w:rsidRDefault="008D7968" w:rsidP="008D7968">
      <w:r>
        <w:t>My targets for today’s lesson are:</w:t>
      </w:r>
    </w:p>
    <w:p w:rsidR="008D7968" w:rsidRDefault="008D7968" w:rsidP="008D7968">
      <w:pPr>
        <w:pStyle w:val="ListParagraph"/>
        <w:numPr>
          <w:ilvl w:val="0"/>
          <w:numId w:val="1"/>
        </w:numPr>
      </w:pPr>
      <w:r>
        <w:t>___________________________________________________________________________</w:t>
      </w:r>
    </w:p>
    <w:p w:rsidR="008D7968" w:rsidRDefault="008D7968" w:rsidP="008D7968">
      <w:pPr>
        <w:pStyle w:val="ListParagraph"/>
        <w:numPr>
          <w:ilvl w:val="0"/>
          <w:numId w:val="1"/>
        </w:numPr>
      </w:pP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330200</wp:posOffset>
            </wp:positionV>
            <wp:extent cx="3771900" cy="3152775"/>
            <wp:effectExtent l="19050" t="0" r="0" b="0"/>
            <wp:wrapTight wrapText="bothSides">
              <wp:wrapPolygon edited="0">
                <wp:start x="-109" y="0"/>
                <wp:lineTo x="-109" y="21535"/>
                <wp:lineTo x="21600" y="21535"/>
                <wp:lineTo x="21600" y="0"/>
                <wp:lineTo x="-109" y="0"/>
              </wp:wrapPolygon>
            </wp:wrapTight>
            <wp:docPr id="1" name="il_fi" descr="http://stores.embroiderypictures.com/catalog/CR0086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ores.embroiderypictures.com/catalog/CR0086BL.jpg"/>
                    <pic:cNvPicPr>
                      <a:picLocks noChangeAspect="1" noChangeArrowheads="1"/>
                    </pic:cNvPicPr>
                  </pic:nvPicPr>
                  <pic:blipFill>
                    <a:blip r:embed="rId7" cstate="print"/>
                    <a:srcRect/>
                    <a:stretch>
                      <a:fillRect/>
                    </a:stretch>
                  </pic:blipFill>
                  <pic:spPr bwMode="auto">
                    <a:xfrm>
                      <a:off x="0" y="0"/>
                      <a:ext cx="3771900" cy="31527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76200</wp:posOffset>
            </wp:positionH>
            <wp:positionV relativeFrom="paragraph">
              <wp:posOffset>330200</wp:posOffset>
            </wp:positionV>
            <wp:extent cx="685800" cy="1219200"/>
            <wp:effectExtent l="19050" t="0" r="0" b="0"/>
            <wp:wrapTight wrapText="bothSides">
              <wp:wrapPolygon edited="0">
                <wp:start x="-600" y="0"/>
                <wp:lineTo x="-600" y="21263"/>
                <wp:lineTo x="21600" y="21263"/>
                <wp:lineTo x="21600" y="0"/>
                <wp:lineTo x="-600" y="0"/>
              </wp:wrapPolygon>
            </wp:wrapTight>
            <wp:docPr id="7" name="il_fi" descr="http://img.tfd.com/wn/12/6760B-witches--br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wn/12/6760B-witches--broth.jpg"/>
                    <pic:cNvPicPr>
                      <a:picLocks noChangeAspect="1" noChangeArrowheads="1"/>
                    </pic:cNvPicPr>
                  </pic:nvPicPr>
                  <pic:blipFill>
                    <a:blip r:embed="rId8" cstate="print"/>
                    <a:srcRect/>
                    <a:stretch>
                      <a:fillRect/>
                    </a:stretch>
                  </pic:blipFill>
                  <pic:spPr bwMode="auto">
                    <a:xfrm>
                      <a:off x="0" y="0"/>
                      <a:ext cx="685800" cy="12192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330200</wp:posOffset>
            </wp:positionV>
            <wp:extent cx="685800" cy="1219200"/>
            <wp:effectExtent l="19050" t="0" r="0" b="0"/>
            <wp:wrapTight wrapText="bothSides">
              <wp:wrapPolygon edited="0">
                <wp:start x="-600" y="0"/>
                <wp:lineTo x="-600" y="21263"/>
                <wp:lineTo x="21600" y="21263"/>
                <wp:lineTo x="21600" y="0"/>
                <wp:lineTo x="-600" y="0"/>
              </wp:wrapPolygon>
            </wp:wrapTight>
            <wp:docPr id="2" name="il_fi" descr="http://img.tfd.com/wn/12/6760B-witches--br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wn/12/6760B-witches--broth.jpg"/>
                    <pic:cNvPicPr>
                      <a:picLocks noChangeAspect="1" noChangeArrowheads="1"/>
                    </pic:cNvPicPr>
                  </pic:nvPicPr>
                  <pic:blipFill>
                    <a:blip r:embed="rId8" cstate="print"/>
                    <a:srcRect/>
                    <a:stretch>
                      <a:fillRect/>
                    </a:stretch>
                  </pic:blipFill>
                  <pic:spPr bwMode="auto">
                    <a:xfrm>
                      <a:off x="0" y="0"/>
                      <a:ext cx="685800" cy="1219200"/>
                    </a:xfrm>
                    <a:prstGeom prst="rect">
                      <a:avLst/>
                    </a:prstGeom>
                    <a:noFill/>
                    <a:ln w="9525">
                      <a:noFill/>
                      <a:miter lim="800000"/>
                      <a:headEnd/>
                      <a:tailEnd/>
                    </a:ln>
                  </pic:spPr>
                </pic:pic>
              </a:graphicData>
            </a:graphic>
          </wp:anchor>
        </w:drawing>
      </w:r>
      <w:r>
        <w:t>___________________________________________________________________________</w:t>
      </w:r>
    </w:p>
    <w:p w:rsidR="008D7968" w:rsidRDefault="008D7968" w:rsidP="008D7968"/>
    <w:p w:rsidR="008D7968" w:rsidRPr="008D7968" w:rsidRDefault="008D7968" w:rsidP="008D7968"/>
    <w:p w:rsidR="008D7968" w:rsidRPr="008D7968" w:rsidRDefault="008D7968" w:rsidP="008D7968"/>
    <w:p w:rsidR="008D7968" w:rsidRPr="008D7968" w:rsidRDefault="008D7968" w:rsidP="008D7968"/>
    <w:p w:rsidR="008D7968" w:rsidRPr="008D7968" w:rsidRDefault="008D7968" w:rsidP="008D7968"/>
    <w:p w:rsidR="008D7968" w:rsidRPr="008D7968" w:rsidRDefault="008D7968" w:rsidP="008D7968"/>
    <w:p w:rsidR="008D7968" w:rsidRDefault="008D7968" w:rsidP="008D7968"/>
    <w:p w:rsidR="008D7968" w:rsidRDefault="008D7968" w:rsidP="008D7968">
      <w:pPr>
        <w:ind w:firstLine="720"/>
        <w:jc w:val="both"/>
        <w:rPr>
          <w:u w:val="single"/>
        </w:rPr>
      </w:pPr>
      <w:r w:rsidRPr="008D7968">
        <w:rPr>
          <w:u w:val="single"/>
        </w:rPr>
        <w:t>Prisons</w:t>
      </w:r>
      <w:r>
        <w:rPr>
          <w:u w:val="single"/>
        </w:rPr>
        <w:t xml:space="preserve"> – Why should we focus on the prison populations and know key statistics of them?</w:t>
      </w:r>
    </w:p>
    <w:p w:rsidR="008D7968" w:rsidRDefault="008D7968" w:rsidP="008D7968">
      <w:pPr>
        <w:ind w:firstLine="720"/>
        <w:jc w:val="both"/>
        <w:rPr>
          <w:u w:val="single"/>
        </w:rPr>
      </w:pPr>
      <w:r>
        <w:rPr>
          <w:rFonts w:ascii="Arial" w:hAnsi="Arial" w:cs="Arial"/>
          <w:noProof/>
          <w:sz w:val="20"/>
          <w:szCs w:val="20"/>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11pt;margin-top:124.8pt;width:72.75pt;height:29.25pt;flip:x;z-index:251665408" o:connectortype="straight">
            <v:stroke endarrow="block"/>
          </v:shape>
        </w:pict>
      </w:r>
      <w:r>
        <w:rPr>
          <w:rFonts w:ascii="Arial" w:hAnsi="Arial" w:cs="Arial"/>
          <w:noProof/>
          <w:sz w:val="20"/>
          <w:szCs w:val="20"/>
          <w:lang w:eastAsia="en-GB"/>
        </w:rPr>
        <w:pict>
          <v:shape id="_x0000_s1028" type="#_x0000_t32" style="position:absolute;left:0;text-align:left;margin-left:130.5pt;margin-top:42.3pt;width:47.25pt;height:21pt;flip:x y;z-index:251664384" o:connectortype="straight">
            <v:stroke endarrow="block"/>
          </v:shape>
        </w:pict>
      </w:r>
      <w:r>
        <w:rPr>
          <w:rFonts w:ascii="Arial" w:hAnsi="Arial" w:cs="Arial"/>
          <w:noProof/>
          <w:sz w:val="20"/>
          <w:szCs w:val="20"/>
          <w:lang w:eastAsia="en-GB"/>
        </w:rPr>
        <w:pict>
          <v:shape id="_x0000_s1027" type="#_x0000_t32" style="position:absolute;left:0;text-align:left;margin-left:270.75pt;margin-top:124.8pt;width:73.5pt;height:29.25pt;z-index:251663360" o:connectortype="straight">
            <v:stroke endarrow="block"/>
          </v:shape>
        </w:pict>
      </w:r>
      <w:r>
        <w:rPr>
          <w:rFonts w:ascii="Arial" w:hAnsi="Arial" w:cs="Arial"/>
          <w:noProof/>
          <w:sz w:val="20"/>
          <w:szCs w:val="20"/>
          <w:lang w:eastAsia="en-GB"/>
        </w:rPr>
        <w:pict>
          <v:shape id="_x0000_s1026" type="#_x0000_t32" style="position:absolute;left:0;text-align:left;margin-left:270.75pt;margin-top:22.8pt;width:61.5pt;height:24.75pt;flip:y;z-index:251662336" o:connectortype="straight">
            <v:stroke endarrow="block"/>
          </v:shape>
        </w:pict>
      </w:r>
      <w:r>
        <w:rPr>
          <w:rFonts w:ascii="Arial" w:hAnsi="Arial" w:cs="Arial"/>
          <w:noProof/>
          <w:sz w:val="20"/>
          <w:szCs w:val="20"/>
          <w:lang w:eastAsia="en-GB"/>
        </w:rPr>
        <w:drawing>
          <wp:anchor distT="0" distB="0" distL="114300" distR="114300" simplePos="0" relativeHeight="251661312" behindDoc="1" locked="0" layoutInCell="1" allowOverlap="1">
            <wp:simplePos x="0" y="0"/>
            <wp:positionH relativeFrom="column">
              <wp:posOffset>2466975</wp:posOffset>
            </wp:positionH>
            <wp:positionV relativeFrom="paragraph">
              <wp:posOffset>280035</wp:posOffset>
            </wp:positionV>
            <wp:extent cx="814070" cy="1771650"/>
            <wp:effectExtent l="19050" t="0" r="5080" b="0"/>
            <wp:wrapTight wrapText="bothSides">
              <wp:wrapPolygon edited="0">
                <wp:start x="8087" y="0"/>
                <wp:lineTo x="6066" y="2090"/>
                <wp:lineTo x="6571" y="3716"/>
                <wp:lineTo x="4549" y="4181"/>
                <wp:lineTo x="1011" y="6503"/>
                <wp:lineTo x="-505" y="13703"/>
                <wp:lineTo x="1516" y="14865"/>
                <wp:lineTo x="5560" y="14865"/>
                <wp:lineTo x="5560" y="18581"/>
                <wp:lineTo x="6066" y="21368"/>
                <wp:lineTo x="15669" y="21368"/>
                <wp:lineTo x="16175" y="18813"/>
                <wp:lineTo x="16175" y="14865"/>
                <wp:lineTo x="19713" y="14865"/>
                <wp:lineTo x="21735" y="13471"/>
                <wp:lineTo x="21735" y="9987"/>
                <wp:lineTo x="21229" y="6735"/>
                <wp:lineTo x="17186" y="4181"/>
                <wp:lineTo x="15164" y="3716"/>
                <wp:lineTo x="15669" y="2787"/>
                <wp:lineTo x="15164" y="697"/>
                <wp:lineTo x="13647" y="0"/>
                <wp:lineTo x="8087" y="0"/>
              </wp:wrapPolygon>
            </wp:wrapTight>
            <wp:docPr id="10" name="il_fi" descr="http://www.clker.com/cliparts/7/3/a/6/11949891621975732799aiga_toilet_women_.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7/3/a/6/11949891621975732799aiga_toilet_women_.svg.hi.png"/>
                    <pic:cNvPicPr>
                      <a:picLocks noChangeAspect="1" noChangeArrowheads="1"/>
                    </pic:cNvPicPr>
                  </pic:nvPicPr>
                  <pic:blipFill>
                    <a:blip r:embed="rId9" cstate="print"/>
                    <a:srcRect/>
                    <a:stretch>
                      <a:fillRect/>
                    </a:stretch>
                  </pic:blipFill>
                  <pic:spPr bwMode="auto">
                    <a:xfrm>
                      <a:off x="0" y="0"/>
                      <a:ext cx="814070" cy="1771650"/>
                    </a:xfrm>
                    <a:prstGeom prst="rect">
                      <a:avLst/>
                    </a:prstGeom>
                    <a:noFill/>
                    <a:ln w="9525">
                      <a:noFill/>
                      <a:miter lim="800000"/>
                      <a:headEnd/>
                      <a:tailEnd/>
                    </a:ln>
                  </pic:spPr>
                </pic:pic>
              </a:graphicData>
            </a:graphic>
          </wp:anchor>
        </w:drawing>
      </w:r>
    </w:p>
    <w:p w:rsidR="008D7968" w:rsidRPr="008D7968" w:rsidRDefault="008D7968" w:rsidP="008D7968"/>
    <w:p w:rsidR="008D7968" w:rsidRPr="008D7968" w:rsidRDefault="008D7968" w:rsidP="008D7968"/>
    <w:p w:rsidR="008D7968" w:rsidRPr="008D7968" w:rsidRDefault="008D7968" w:rsidP="008D7968"/>
    <w:p w:rsidR="008D7968" w:rsidRPr="008D7968" w:rsidRDefault="008D7968" w:rsidP="008D7968"/>
    <w:p w:rsidR="008D7968" w:rsidRPr="008D7968" w:rsidRDefault="008D7968" w:rsidP="008D7968"/>
    <w:p w:rsidR="008D7968" w:rsidRPr="008D7968" w:rsidRDefault="008D7968" w:rsidP="008D7968"/>
    <w:p w:rsidR="008D7968" w:rsidRDefault="008D7968" w:rsidP="008D7968"/>
    <w:p w:rsidR="008D7968" w:rsidRDefault="008D7968" w:rsidP="008D7968">
      <w:pPr>
        <w:ind w:firstLine="720"/>
      </w:pPr>
    </w:p>
    <w:tbl>
      <w:tblPr>
        <w:tblStyle w:val="TableGrid"/>
        <w:tblW w:w="0" w:type="auto"/>
        <w:tblLook w:val="04A0"/>
      </w:tblPr>
      <w:tblGrid>
        <w:gridCol w:w="3080"/>
        <w:gridCol w:w="3081"/>
        <w:gridCol w:w="3081"/>
      </w:tblGrid>
      <w:tr w:rsidR="00D72576" w:rsidTr="00D72576">
        <w:tc>
          <w:tcPr>
            <w:tcW w:w="3080" w:type="dxa"/>
          </w:tcPr>
          <w:p w:rsidR="00D72576" w:rsidRPr="00D72576" w:rsidRDefault="00D72576" w:rsidP="00D72576">
            <w:pPr>
              <w:jc w:val="center"/>
              <w:rPr>
                <w:b/>
              </w:rPr>
            </w:pPr>
            <w:r w:rsidRPr="00D72576">
              <w:rPr>
                <w:b/>
              </w:rPr>
              <w:lastRenderedPageBreak/>
              <w:t>Race</w:t>
            </w:r>
          </w:p>
        </w:tc>
        <w:tc>
          <w:tcPr>
            <w:tcW w:w="3081" w:type="dxa"/>
          </w:tcPr>
          <w:p w:rsidR="00D72576" w:rsidRPr="00D72576" w:rsidRDefault="00D72576" w:rsidP="00D72576">
            <w:pPr>
              <w:jc w:val="center"/>
              <w:rPr>
                <w:b/>
              </w:rPr>
            </w:pPr>
            <w:r w:rsidRPr="00D72576">
              <w:rPr>
                <w:b/>
              </w:rPr>
              <w:t>Percentage</w:t>
            </w:r>
          </w:p>
        </w:tc>
        <w:tc>
          <w:tcPr>
            <w:tcW w:w="3081" w:type="dxa"/>
          </w:tcPr>
          <w:p w:rsidR="00D72576" w:rsidRPr="00D72576" w:rsidRDefault="00D72576" w:rsidP="00D72576">
            <w:pPr>
              <w:jc w:val="center"/>
              <w:rPr>
                <w:b/>
              </w:rPr>
            </w:pPr>
            <w:r w:rsidRPr="00D72576">
              <w:rPr>
                <w:b/>
              </w:rPr>
              <w:t>Possible explanation/points</w:t>
            </w:r>
          </w:p>
        </w:tc>
      </w:tr>
      <w:tr w:rsidR="00D72576" w:rsidTr="00D72576">
        <w:tc>
          <w:tcPr>
            <w:tcW w:w="3080" w:type="dxa"/>
          </w:tcPr>
          <w:p w:rsidR="00D72576" w:rsidRDefault="00D72576" w:rsidP="008D7968">
            <w:r>
              <w:t>White</w:t>
            </w:r>
          </w:p>
        </w:tc>
        <w:tc>
          <w:tcPr>
            <w:tcW w:w="3081" w:type="dxa"/>
          </w:tcPr>
          <w:p w:rsidR="00D72576" w:rsidRDefault="00D72576" w:rsidP="008D7968"/>
        </w:tc>
        <w:tc>
          <w:tcPr>
            <w:tcW w:w="3081" w:type="dxa"/>
          </w:tcPr>
          <w:p w:rsidR="00D72576" w:rsidRDefault="00D72576" w:rsidP="008D7968"/>
        </w:tc>
      </w:tr>
      <w:tr w:rsidR="00D72576" w:rsidTr="00D72576">
        <w:tc>
          <w:tcPr>
            <w:tcW w:w="3080" w:type="dxa"/>
          </w:tcPr>
          <w:p w:rsidR="00D72576" w:rsidRDefault="00D72576" w:rsidP="008D7968">
            <w:r>
              <w:t xml:space="preserve">Afro carribean </w:t>
            </w:r>
          </w:p>
        </w:tc>
        <w:tc>
          <w:tcPr>
            <w:tcW w:w="3081" w:type="dxa"/>
          </w:tcPr>
          <w:p w:rsidR="00D72576" w:rsidRDefault="00D72576" w:rsidP="008D7968"/>
        </w:tc>
        <w:tc>
          <w:tcPr>
            <w:tcW w:w="3081" w:type="dxa"/>
          </w:tcPr>
          <w:p w:rsidR="00D72576" w:rsidRDefault="00D72576" w:rsidP="008D7968"/>
        </w:tc>
      </w:tr>
      <w:tr w:rsidR="00D72576" w:rsidTr="00D72576">
        <w:tc>
          <w:tcPr>
            <w:tcW w:w="3080" w:type="dxa"/>
          </w:tcPr>
          <w:p w:rsidR="00D72576" w:rsidRDefault="00D72576" w:rsidP="008D7968">
            <w:r>
              <w:t>Asian</w:t>
            </w:r>
          </w:p>
        </w:tc>
        <w:tc>
          <w:tcPr>
            <w:tcW w:w="3081" w:type="dxa"/>
          </w:tcPr>
          <w:p w:rsidR="00D72576" w:rsidRDefault="00D72576" w:rsidP="008D7968"/>
        </w:tc>
        <w:tc>
          <w:tcPr>
            <w:tcW w:w="3081" w:type="dxa"/>
          </w:tcPr>
          <w:p w:rsidR="00D72576" w:rsidRDefault="00D72576" w:rsidP="008D7968"/>
        </w:tc>
      </w:tr>
      <w:tr w:rsidR="00D72576" w:rsidTr="00D72576">
        <w:tc>
          <w:tcPr>
            <w:tcW w:w="3080" w:type="dxa"/>
          </w:tcPr>
          <w:p w:rsidR="00D72576" w:rsidRDefault="00D72576" w:rsidP="008D7968">
            <w:r>
              <w:t>Mixed Race</w:t>
            </w:r>
          </w:p>
        </w:tc>
        <w:tc>
          <w:tcPr>
            <w:tcW w:w="3081" w:type="dxa"/>
          </w:tcPr>
          <w:p w:rsidR="00D72576" w:rsidRDefault="00D72576" w:rsidP="008D7968"/>
        </w:tc>
        <w:tc>
          <w:tcPr>
            <w:tcW w:w="3081" w:type="dxa"/>
          </w:tcPr>
          <w:p w:rsidR="00D72576" w:rsidRDefault="00D72576" w:rsidP="008D7968"/>
        </w:tc>
      </w:tr>
      <w:tr w:rsidR="00D72576" w:rsidTr="00D72576">
        <w:tc>
          <w:tcPr>
            <w:tcW w:w="3080" w:type="dxa"/>
          </w:tcPr>
          <w:p w:rsidR="00D72576" w:rsidRDefault="00D72576" w:rsidP="008D7968">
            <w:r>
              <w:t>Chinese</w:t>
            </w:r>
          </w:p>
        </w:tc>
        <w:tc>
          <w:tcPr>
            <w:tcW w:w="3081" w:type="dxa"/>
          </w:tcPr>
          <w:p w:rsidR="00D72576" w:rsidRDefault="00D72576" w:rsidP="008D7968"/>
        </w:tc>
        <w:tc>
          <w:tcPr>
            <w:tcW w:w="3081" w:type="dxa"/>
          </w:tcPr>
          <w:p w:rsidR="00D72576" w:rsidRDefault="00D72576" w:rsidP="008D7968"/>
        </w:tc>
      </w:tr>
    </w:tbl>
    <w:p w:rsidR="00D72576" w:rsidRDefault="00D72576" w:rsidP="008D7968">
      <w:pPr>
        <w:ind w:firstLine="720"/>
      </w:pPr>
    </w:p>
    <w:p w:rsidR="00D72576" w:rsidRDefault="00D72576" w:rsidP="00D72576">
      <w:r>
        <w:rPr>
          <w:noProof/>
          <w:lang w:eastAsia="en-GB"/>
        </w:rPr>
        <w:pict>
          <v:roundrect id="_x0000_s1030" style="position:absolute;margin-left:.75pt;margin-top:14.25pt;width:451.5pt;height:123.75pt;z-index:251666432" arcsize="10923f">
            <v:textbox>
              <w:txbxContent>
                <w:p w:rsidR="00D72576" w:rsidRPr="00D72576" w:rsidRDefault="00D72576" w:rsidP="00D72576">
                  <w:pPr>
                    <w:jc w:val="center"/>
                    <w:rPr>
                      <w:i/>
                      <w:u w:val="single"/>
                    </w:rPr>
                  </w:pPr>
                  <w:r w:rsidRPr="00D72576">
                    <w:rPr>
                      <w:i/>
                      <w:u w:val="single"/>
                    </w:rPr>
                    <w:t>Ministry of justice report</w:t>
                  </w:r>
                </w:p>
              </w:txbxContent>
            </v:textbox>
          </v:roundrect>
        </w:pict>
      </w:r>
    </w:p>
    <w:p w:rsidR="00D72576" w:rsidRPr="00D72576" w:rsidRDefault="00D72576" w:rsidP="00D72576"/>
    <w:p w:rsidR="00D72576" w:rsidRPr="00D72576" w:rsidRDefault="00D72576" w:rsidP="00D72576"/>
    <w:p w:rsidR="00D72576" w:rsidRPr="00D72576" w:rsidRDefault="00D72576" w:rsidP="00D72576"/>
    <w:p w:rsidR="00D72576" w:rsidRPr="00D72576" w:rsidRDefault="00D72576" w:rsidP="00D72576"/>
    <w:p w:rsidR="00D72576" w:rsidRPr="00D72576" w:rsidRDefault="00D72576" w:rsidP="00D72576"/>
    <w:p w:rsidR="00D72576" w:rsidRDefault="00D72576" w:rsidP="00D72576"/>
    <w:p w:rsidR="00D72576" w:rsidRDefault="00D72576" w:rsidP="00D72576">
      <w:pPr>
        <w:ind w:firstLine="720"/>
        <w:rPr>
          <w:b/>
          <w:sz w:val="24"/>
          <w:szCs w:val="24"/>
          <w:u w:val="single"/>
        </w:rPr>
      </w:pPr>
      <w:r>
        <w:rPr>
          <w:b/>
          <w:noProof/>
          <w:sz w:val="24"/>
          <w:szCs w:val="24"/>
          <w:u w:val="single"/>
          <w:lang w:eastAsia="en-GB"/>
        </w:rPr>
        <w:drawing>
          <wp:anchor distT="0" distB="0" distL="114300" distR="114300" simplePos="0" relativeHeight="251667456" behindDoc="1" locked="0" layoutInCell="1" allowOverlap="1">
            <wp:simplePos x="0" y="0"/>
            <wp:positionH relativeFrom="column">
              <wp:posOffset>2047875</wp:posOffset>
            </wp:positionH>
            <wp:positionV relativeFrom="paragraph">
              <wp:posOffset>405130</wp:posOffset>
            </wp:positionV>
            <wp:extent cx="1383665" cy="1343025"/>
            <wp:effectExtent l="19050" t="0" r="6985" b="0"/>
            <wp:wrapTight wrapText="bothSides">
              <wp:wrapPolygon edited="0">
                <wp:start x="-297" y="0"/>
                <wp:lineTo x="-297" y="21447"/>
                <wp:lineTo x="21709" y="21447"/>
                <wp:lineTo x="21709" y="0"/>
                <wp:lineTo x="-297" y="0"/>
              </wp:wrapPolygon>
            </wp:wrapTight>
            <wp:docPr id="13" name="il_fi" descr="http://www.attorneydaviddrew.com/images/victi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ttorneydaviddrew.com/images/victims.GIF"/>
                    <pic:cNvPicPr>
                      <a:picLocks noChangeAspect="1" noChangeArrowheads="1"/>
                    </pic:cNvPicPr>
                  </pic:nvPicPr>
                  <pic:blipFill>
                    <a:blip r:embed="rId10" cstate="print"/>
                    <a:srcRect/>
                    <a:stretch>
                      <a:fillRect/>
                    </a:stretch>
                  </pic:blipFill>
                  <pic:spPr bwMode="auto">
                    <a:xfrm>
                      <a:off x="0" y="0"/>
                      <a:ext cx="1383665" cy="1343025"/>
                    </a:xfrm>
                    <a:prstGeom prst="rect">
                      <a:avLst/>
                    </a:prstGeom>
                    <a:noFill/>
                    <a:ln w="9525">
                      <a:noFill/>
                      <a:miter lim="800000"/>
                      <a:headEnd/>
                      <a:tailEnd/>
                    </a:ln>
                  </pic:spPr>
                </pic:pic>
              </a:graphicData>
            </a:graphic>
          </wp:anchor>
        </w:drawing>
      </w:r>
      <w:r w:rsidRPr="00D72576">
        <w:rPr>
          <w:b/>
          <w:sz w:val="24"/>
          <w:szCs w:val="24"/>
          <w:u w:val="single"/>
        </w:rPr>
        <w:t>Victims of crime</w:t>
      </w:r>
    </w:p>
    <w:p w:rsidR="00D72576" w:rsidRPr="00D72576" w:rsidRDefault="00D72576" w:rsidP="00D72576">
      <w:pPr>
        <w:rPr>
          <w:sz w:val="24"/>
          <w:szCs w:val="24"/>
        </w:rPr>
      </w:pPr>
    </w:p>
    <w:p w:rsidR="00D72576" w:rsidRPr="00D72576" w:rsidRDefault="00D72576" w:rsidP="00D72576">
      <w:pPr>
        <w:rPr>
          <w:sz w:val="24"/>
          <w:szCs w:val="24"/>
        </w:rPr>
      </w:pPr>
    </w:p>
    <w:p w:rsidR="00D72576" w:rsidRPr="00D72576" w:rsidRDefault="00D72576" w:rsidP="00D72576">
      <w:pPr>
        <w:rPr>
          <w:sz w:val="24"/>
          <w:szCs w:val="24"/>
        </w:rPr>
      </w:pPr>
    </w:p>
    <w:p w:rsidR="00D72576" w:rsidRPr="00D72576" w:rsidRDefault="00D72576" w:rsidP="00D72576">
      <w:pPr>
        <w:rPr>
          <w:sz w:val="24"/>
          <w:szCs w:val="24"/>
        </w:rPr>
      </w:pPr>
    </w:p>
    <w:p w:rsidR="00D72576" w:rsidRPr="00D72576" w:rsidRDefault="00D72576" w:rsidP="00D72576">
      <w:pPr>
        <w:rPr>
          <w:sz w:val="24"/>
          <w:szCs w:val="24"/>
        </w:rPr>
      </w:pPr>
    </w:p>
    <w:p w:rsidR="00D72576" w:rsidRPr="00D72576" w:rsidRDefault="00D72576" w:rsidP="00D72576">
      <w:pPr>
        <w:rPr>
          <w:sz w:val="24"/>
          <w:szCs w:val="24"/>
        </w:rPr>
      </w:pPr>
    </w:p>
    <w:p w:rsidR="00D72576" w:rsidRDefault="00D72576" w:rsidP="00D72576">
      <w:pPr>
        <w:rPr>
          <w:sz w:val="24"/>
          <w:szCs w:val="24"/>
        </w:rPr>
      </w:pPr>
    </w:p>
    <w:p w:rsidR="008D7968" w:rsidRDefault="00D72576" w:rsidP="00D72576">
      <w:pPr>
        <w:jc w:val="center"/>
        <w:rPr>
          <w:sz w:val="24"/>
          <w:szCs w:val="24"/>
          <w:u w:val="single"/>
        </w:rPr>
      </w:pPr>
      <w:r w:rsidRPr="00D72576">
        <w:rPr>
          <w:sz w:val="24"/>
          <w:szCs w:val="24"/>
          <w:u w:val="single"/>
        </w:rPr>
        <w:t>Sociological views</w:t>
      </w:r>
    </w:p>
    <w:p w:rsidR="00D72576" w:rsidRPr="00D72576" w:rsidRDefault="00D72576" w:rsidP="00D72576">
      <w:pPr>
        <w:jc w:val="center"/>
        <w:rPr>
          <w:sz w:val="24"/>
          <w:szCs w:val="24"/>
          <w:u w:val="single"/>
        </w:rPr>
      </w:pPr>
    </w:p>
    <w:sectPr w:rsidR="00D72576" w:rsidRPr="00D72576" w:rsidSect="00D526E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18" w:rsidRDefault="001B3318" w:rsidP="008D7968">
      <w:pPr>
        <w:spacing w:after="0" w:line="240" w:lineRule="auto"/>
      </w:pPr>
      <w:r>
        <w:separator/>
      </w:r>
    </w:p>
  </w:endnote>
  <w:endnote w:type="continuationSeparator" w:id="0">
    <w:p w:rsidR="001B3318" w:rsidRDefault="001B3318" w:rsidP="008D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18" w:rsidRDefault="001B3318" w:rsidP="008D7968">
      <w:pPr>
        <w:spacing w:after="0" w:line="240" w:lineRule="auto"/>
      </w:pPr>
      <w:r>
        <w:separator/>
      </w:r>
    </w:p>
  </w:footnote>
  <w:footnote w:type="continuationSeparator" w:id="0">
    <w:p w:rsidR="001B3318" w:rsidRDefault="001B3318" w:rsidP="008D7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610F"/>
    <w:multiLevelType w:val="hybridMultilevel"/>
    <w:tmpl w:val="70B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7968"/>
    <w:rsid w:val="001B3318"/>
    <w:rsid w:val="00321AB1"/>
    <w:rsid w:val="008D7968"/>
    <w:rsid w:val="00D526EE"/>
    <w:rsid w:val="00D725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68"/>
    <w:pPr>
      <w:ind w:left="720"/>
      <w:contextualSpacing/>
    </w:pPr>
  </w:style>
  <w:style w:type="paragraph" w:styleId="BalloonText">
    <w:name w:val="Balloon Text"/>
    <w:basedOn w:val="Normal"/>
    <w:link w:val="BalloonTextChar"/>
    <w:uiPriority w:val="99"/>
    <w:semiHidden/>
    <w:unhideWhenUsed/>
    <w:rsid w:val="008D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68"/>
    <w:rPr>
      <w:rFonts w:ascii="Tahoma" w:hAnsi="Tahoma" w:cs="Tahoma"/>
      <w:sz w:val="16"/>
      <w:szCs w:val="16"/>
    </w:rPr>
  </w:style>
  <w:style w:type="paragraph" w:styleId="Header">
    <w:name w:val="header"/>
    <w:basedOn w:val="Normal"/>
    <w:link w:val="HeaderChar"/>
    <w:uiPriority w:val="99"/>
    <w:semiHidden/>
    <w:unhideWhenUsed/>
    <w:rsid w:val="008D79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7968"/>
  </w:style>
  <w:style w:type="paragraph" w:styleId="Footer">
    <w:name w:val="footer"/>
    <w:basedOn w:val="Normal"/>
    <w:link w:val="FooterChar"/>
    <w:uiPriority w:val="99"/>
    <w:semiHidden/>
    <w:unhideWhenUsed/>
    <w:rsid w:val="008D79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7968"/>
  </w:style>
  <w:style w:type="table" w:styleId="TableGrid">
    <w:name w:val="Table Grid"/>
    <w:basedOn w:val="TableNormal"/>
    <w:uiPriority w:val="59"/>
    <w:rsid w:val="008D7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Chilwell School</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2011-10-14T07:35:00Z</dcterms:created>
  <dcterms:modified xsi:type="dcterms:W3CDTF">2011-10-14T07:51:00Z</dcterms:modified>
</cp:coreProperties>
</file>